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03B7" w:rsidRDefault="00E103B7">
      <w:pPr>
        <w:rPr>
          <w:color w:val="262626"/>
          <w:highlight w:val="white"/>
        </w:rPr>
      </w:pPr>
    </w:p>
    <w:p w14:paraId="00000002" w14:textId="77777777" w:rsidR="00E103B7" w:rsidRDefault="00A16403">
      <w:pPr>
        <w:jc w:val="center"/>
        <w:rPr>
          <w:b/>
          <w:color w:val="262626"/>
          <w:sz w:val="28"/>
          <w:szCs w:val="28"/>
          <w:highlight w:val="white"/>
        </w:rPr>
      </w:pPr>
      <w:r>
        <w:rPr>
          <w:b/>
          <w:color w:val="262626"/>
          <w:sz w:val="28"/>
          <w:szCs w:val="28"/>
          <w:highlight w:val="white"/>
        </w:rPr>
        <w:t>ASTEF Board of Directors</w:t>
      </w:r>
    </w:p>
    <w:p w14:paraId="00000003" w14:textId="77777777" w:rsidR="00E103B7" w:rsidRDefault="00A16403">
      <w:pPr>
        <w:jc w:val="center"/>
        <w:rPr>
          <w:b/>
          <w:color w:val="262626"/>
          <w:sz w:val="28"/>
          <w:szCs w:val="28"/>
          <w:highlight w:val="white"/>
        </w:rPr>
      </w:pPr>
      <w:r>
        <w:rPr>
          <w:b/>
          <w:color w:val="262626"/>
          <w:sz w:val="28"/>
          <w:szCs w:val="28"/>
          <w:highlight w:val="white"/>
        </w:rPr>
        <w:t xml:space="preserve">Board Member (Director) Position </w:t>
      </w:r>
    </w:p>
    <w:p w14:paraId="1A482CCE" w14:textId="77777777" w:rsidR="000E04C9" w:rsidRDefault="00A16403">
      <w:pPr>
        <w:jc w:val="center"/>
        <w:rPr>
          <w:b/>
          <w:color w:val="262626"/>
          <w:sz w:val="28"/>
          <w:szCs w:val="28"/>
          <w:highlight w:val="white"/>
        </w:rPr>
      </w:pPr>
      <w:r>
        <w:rPr>
          <w:b/>
          <w:color w:val="262626"/>
          <w:sz w:val="28"/>
          <w:szCs w:val="28"/>
          <w:highlight w:val="white"/>
        </w:rPr>
        <w:t>Description of Position</w:t>
      </w:r>
    </w:p>
    <w:p w14:paraId="00000004" w14:textId="0160E8EB" w:rsidR="00E103B7" w:rsidRDefault="000E04C9">
      <w:pPr>
        <w:jc w:val="center"/>
        <w:rPr>
          <w:color w:val="262626"/>
          <w:highlight w:val="white"/>
        </w:rPr>
      </w:pPr>
      <w:r>
        <w:rPr>
          <w:b/>
          <w:color w:val="262626"/>
          <w:sz w:val="28"/>
          <w:szCs w:val="28"/>
          <w:highlight w:val="white"/>
        </w:rPr>
        <w:t>(February 2023)</w:t>
      </w:r>
      <w:r w:rsidR="00A16403">
        <w:rPr>
          <w:color w:val="262626"/>
          <w:highlight w:val="white"/>
        </w:rPr>
        <w:t xml:space="preserve"> </w:t>
      </w:r>
    </w:p>
    <w:p w14:paraId="00000005" w14:textId="77777777" w:rsidR="00E103B7" w:rsidRDefault="00E103B7">
      <w:pPr>
        <w:rPr>
          <w:color w:val="262626"/>
          <w:highlight w:val="white"/>
        </w:rPr>
      </w:pPr>
    </w:p>
    <w:p w14:paraId="00000006" w14:textId="77777777" w:rsidR="00E103B7" w:rsidRDefault="00A16403">
      <w:pPr>
        <w:rPr>
          <w:b/>
          <w:color w:val="262626"/>
          <w:highlight w:val="white"/>
        </w:rPr>
      </w:pPr>
      <w:r>
        <w:rPr>
          <w:b/>
          <w:color w:val="262626"/>
          <w:highlight w:val="white"/>
        </w:rPr>
        <w:t xml:space="preserve">General Information </w:t>
      </w:r>
    </w:p>
    <w:p w14:paraId="00000007" w14:textId="77777777" w:rsidR="00E103B7" w:rsidRDefault="00A16403">
      <w:pPr>
        <w:rPr>
          <w:color w:val="262626"/>
          <w:highlight w:val="white"/>
        </w:rPr>
      </w:pPr>
      <w:r>
        <w:rPr>
          <w:color w:val="262626"/>
          <w:highlight w:val="white"/>
        </w:rPr>
        <w:t xml:space="preserve">The ASTEF (Alpha State Texas Educational Foundation) Board of Directors is a working board. ASTEF Directors work as a whole, and in small groups, to raise, manage and distribute funds according to the mission statement and by-laws of the foundation. </w:t>
      </w:r>
    </w:p>
    <w:p w14:paraId="00000008" w14:textId="77777777" w:rsidR="00E103B7" w:rsidRDefault="00E103B7">
      <w:pPr>
        <w:rPr>
          <w:color w:val="262626"/>
          <w:highlight w:val="white"/>
        </w:rPr>
      </w:pPr>
    </w:p>
    <w:p w14:paraId="00000009" w14:textId="77777777" w:rsidR="00E103B7" w:rsidRDefault="00A16403">
      <w:pPr>
        <w:rPr>
          <w:color w:val="262626"/>
          <w:highlight w:val="white"/>
        </w:rPr>
      </w:pPr>
      <w:r>
        <w:rPr>
          <w:color w:val="262626"/>
          <w:highlight w:val="white"/>
        </w:rPr>
        <w:t xml:space="preserve">New ASTEF board members are nominated every two years by vote of the existing directors and elected by members at the ASTEF Annual Meeting. The number of new board members selected and the criteria for selection are based on the needs of the board as determined by the existing board at the time of selection. </w:t>
      </w:r>
    </w:p>
    <w:p w14:paraId="0000000A" w14:textId="77777777" w:rsidR="00E103B7" w:rsidRDefault="00E103B7">
      <w:pPr>
        <w:rPr>
          <w:color w:val="262626"/>
          <w:highlight w:val="white"/>
        </w:rPr>
      </w:pPr>
    </w:p>
    <w:p w14:paraId="0000000B" w14:textId="77777777" w:rsidR="00E103B7" w:rsidRDefault="00A16403">
      <w:pPr>
        <w:rPr>
          <w:color w:val="262626"/>
          <w:highlight w:val="white"/>
        </w:rPr>
      </w:pPr>
      <w:r>
        <w:rPr>
          <w:b/>
          <w:color w:val="262626"/>
          <w:highlight w:val="white"/>
        </w:rPr>
        <w:t>Time Commitment</w:t>
      </w:r>
      <w:r>
        <w:rPr>
          <w:color w:val="262626"/>
          <w:highlight w:val="white"/>
        </w:rPr>
        <w:t xml:space="preserve"> </w:t>
      </w:r>
    </w:p>
    <w:p w14:paraId="0000000C" w14:textId="77777777" w:rsidR="00E103B7" w:rsidRDefault="00A16403">
      <w:pPr>
        <w:rPr>
          <w:color w:val="262626"/>
          <w:highlight w:val="white"/>
        </w:rPr>
      </w:pPr>
      <w:r>
        <w:rPr>
          <w:color w:val="262626"/>
          <w:highlight w:val="white"/>
        </w:rPr>
        <w:t xml:space="preserve">Term of service on the ASTEF board is six years beginning on July 1st of the year selected. </w:t>
      </w:r>
    </w:p>
    <w:p w14:paraId="0000000D" w14:textId="77777777" w:rsidR="00E103B7" w:rsidRDefault="00A16403">
      <w:pPr>
        <w:rPr>
          <w:color w:val="262626"/>
          <w:highlight w:val="white"/>
        </w:rPr>
      </w:pPr>
      <w:r>
        <w:rPr>
          <w:color w:val="262626"/>
          <w:highlight w:val="white"/>
        </w:rPr>
        <w:t xml:space="preserve">Other meeting obligations of board members are: </w:t>
      </w:r>
    </w:p>
    <w:p w14:paraId="0000000E" w14:textId="77777777" w:rsidR="00E103B7" w:rsidRDefault="00E103B7">
      <w:pPr>
        <w:rPr>
          <w:color w:val="262626"/>
          <w:highlight w:val="white"/>
        </w:rPr>
      </w:pPr>
    </w:p>
    <w:p w14:paraId="0000000F" w14:textId="711B1E2F" w:rsidR="00E103B7" w:rsidRPr="004A34AE" w:rsidRDefault="00A16403" w:rsidP="007F3461">
      <w:pPr>
        <w:pStyle w:val="ListParagraph"/>
        <w:numPr>
          <w:ilvl w:val="0"/>
          <w:numId w:val="1"/>
        </w:numPr>
        <w:rPr>
          <w:bCs/>
          <w:color w:val="262626"/>
          <w:sz w:val="20"/>
          <w:szCs w:val="20"/>
          <w:highlight w:val="white"/>
        </w:rPr>
      </w:pPr>
      <w:r w:rsidRPr="004A34AE">
        <w:rPr>
          <w:bCs/>
          <w:color w:val="262626"/>
          <w:highlight w:val="white"/>
        </w:rPr>
        <w:t>ASTEF Board Meetings</w:t>
      </w:r>
      <w:r w:rsidRPr="004A34AE">
        <w:rPr>
          <w:bCs/>
          <w:color w:val="262626"/>
          <w:sz w:val="20"/>
          <w:szCs w:val="20"/>
          <w:highlight w:val="white"/>
        </w:rPr>
        <w:t xml:space="preserve"> </w:t>
      </w:r>
    </w:p>
    <w:p w14:paraId="32BFFFF7" w14:textId="6D2996D4" w:rsidR="007F3461" w:rsidRPr="007F3461" w:rsidRDefault="007F3461" w:rsidP="00C53CB5">
      <w:pPr>
        <w:pStyle w:val="ListParagraph"/>
        <w:numPr>
          <w:ilvl w:val="0"/>
          <w:numId w:val="2"/>
        </w:numPr>
        <w:ind w:left="1620" w:hanging="270"/>
        <w:rPr>
          <w:sz w:val="24"/>
          <w:szCs w:val="24"/>
        </w:rPr>
      </w:pPr>
      <w:r w:rsidRPr="007F3461">
        <w:rPr>
          <w:sz w:val="24"/>
          <w:szCs w:val="24"/>
        </w:rPr>
        <w:t xml:space="preserve">Meetings – At this time, ASTEF’s Board Meetings total three. The first year of biennium, the September meeting is face-to-face, and the April meeting is a ZOOM meeting. The second year of biennium, the September meeting is ZOOM, and the April meeting is face-to-face. Prior to the start of every TSO Convention, a third Board Meeting is also held via ZOOM. A Director is expected to attend all Board Meetings unless they are ill or some unforeseen emergency arises. </w:t>
      </w:r>
    </w:p>
    <w:p w14:paraId="54D3A0D4" w14:textId="6D748967" w:rsidR="007F3461" w:rsidRPr="00C53CB5" w:rsidRDefault="007F3461" w:rsidP="00C53CB5">
      <w:pPr>
        <w:pStyle w:val="ListParagraph"/>
        <w:numPr>
          <w:ilvl w:val="0"/>
          <w:numId w:val="2"/>
        </w:numPr>
        <w:ind w:left="1620" w:hanging="270"/>
        <w:rPr>
          <w:sz w:val="24"/>
          <w:szCs w:val="24"/>
        </w:rPr>
      </w:pPr>
      <w:r w:rsidRPr="00C53CB5">
        <w:rPr>
          <w:i/>
          <w:sz w:val="24"/>
          <w:szCs w:val="24"/>
        </w:rPr>
        <w:t>Between Meetings</w:t>
      </w:r>
      <w:r w:rsidRPr="00C53CB5">
        <w:rPr>
          <w:sz w:val="24"/>
          <w:szCs w:val="24"/>
        </w:rPr>
        <w:t xml:space="preserve"> - Different committees require different amounts of time at times of the year. Committee meetings are typically on Zoom and/or done by email. Directors do and are expected to work between Board meetings. </w:t>
      </w:r>
    </w:p>
    <w:p w14:paraId="7534D862" w14:textId="2018590C" w:rsidR="007F3461" w:rsidRPr="007F3461" w:rsidRDefault="007F3461" w:rsidP="00C53CB5">
      <w:pPr>
        <w:pStyle w:val="ListParagraph"/>
        <w:numPr>
          <w:ilvl w:val="0"/>
          <w:numId w:val="2"/>
        </w:numPr>
        <w:tabs>
          <w:tab w:val="left" w:pos="990"/>
        </w:tabs>
        <w:ind w:left="1620" w:hanging="270"/>
        <w:rPr>
          <w:sz w:val="24"/>
          <w:szCs w:val="24"/>
        </w:rPr>
      </w:pPr>
      <w:r w:rsidRPr="007F3461">
        <w:rPr>
          <w:i/>
          <w:sz w:val="24"/>
          <w:szCs w:val="24"/>
        </w:rPr>
        <w:t>Area Workshops</w:t>
      </w:r>
      <w:r w:rsidRPr="007F3461">
        <w:rPr>
          <w:sz w:val="24"/>
          <w:szCs w:val="24"/>
        </w:rPr>
        <w:t xml:space="preserve">- Directors are assigned to present at their Area </w:t>
      </w:r>
      <w:r>
        <w:rPr>
          <w:sz w:val="24"/>
          <w:szCs w:val="24"/>
        </w:rPr>
        <w:t>W</w:t>
      </w:r>
      <w:r w:rsidRPr="007F3461">
        <w:rPr>
          <w:sz w:val="24"/>
          <w:szCs w:val="24"/>
        </w:rPr>
        <w:t xml:space="preserve">orkshop and nearby Areas if there is not a Director in that area. Often Directors are asked by nearby chapters to present an ASTEF program. If possible, Directors are encouraged to present at these chapter meetings. </w:t>
      </w:r>
    </w:p>
    <w:p w14:paraId="3E80C5BE" w14:textId="4A0F5658" w:rsidR="007F3461" w:rsidRPr="007F3461" w:rsidRDefault="007F3461" w:rsidP="00C53CB5">
      <w:pPr>
        <w:pStyle w:val="ListParagraph"/>
        <w:numPr>
          <w:ilvl w:val="0"/>
          <w:numId w:val="2"/>
        </w:numPr>
        <w:tabs>
          <w:tab w:val="left" w:pos="1080"/>
        </w:tabs>
        <w:ind w:left="1620" w:hanging="270"/>
        <w:rPr>
          <w:sz w:val="24"/>
          <w:szCs w:val="24"/>
        </w:rPr>
      </w:pPr>
      <w:r w:rsidRPr="007F3461">
        <w:rPr>
          <w:i/>
          <w:sz w:val="24"/>
          <w:szCs w:val="24"/>
        </w:rPr>
        <w:t>Convention</w:t>
      </w:r>
      <w:r w:rsidRPr="007F3461">
        <w:rPr>
          <w:sz w:val="24"/>
          <w:szCs w:val="24"/>
        </w:rPr>
        <w:t xml:space="preserve"> – Directors are very busy at Convention. We have many opportunities for everyone to serve and everyone is expected to help. There are sales tables, presentations for ASTEF, and the ASTEF </w:t>
      </w:r>
      <w:r w:rsidRPr="007F3461">
        <w:rPr>
          <w:sz w:val="24"/>
          <w:szCs w:val="24"/>
        </w:rPr>
        <w:lastRenderedPageBreak/>
        <w:t xml:space="preserve">Ticketed Event, to name a few. ASTEF is the major responsibility and commitment of Directors attending the convention. </w:t>
      </w:r>
    </w:p>
    <w:p w14:paraId="08F9C584" w14:textId="77777777" w:rsidR="007F3461" w:rsidRPr="007F3461" w:rsidRDefault="007F3461" w:rsidP="007F3461">
      <w:pPr>
        <w:pStyle w:val="ListParagraph"/>
        <w:ind w:left="1080"/>
        <w:rPr>
          <w:color w:val="262626"/>
          <w:sz w:val="20"/>
          <w:szCs w:val="20"/>
          <w:highlight w:val="white"/>
        </w:rPr>
      </w:pPr>
    </w:p>
    <w:p w14:paraId="00000012" w14:textId="77777777" w:rsidR="00E103B7" w:rsidRDefault="00E103B7">
      <w:pPr>
        <w:ind w:firstLine="720"/>
        <w:rPr>
          <w:color w:val="262626"/>
          <w:highlight w:val="white"/>
        </w:rPr>
      </w:pPr>
    </w:p>
    <w:p w14:paraId="00000013" w14:textId="77777777" w:rsidR="00E103B7" w:rsidRPr="004A34AE" w:rsidRDefault="00A16403" w:rsidP="007F3461">
      <w:pPr>
        <w:ind w:left="720"/>
        <w:rPr>
          <w:bCs/>
          <w:color w:val="262626"/>
          <w:sz w:val="20"/>
          <w:szCs w:val="20"/>
          <w:highlight w:val="white"/>
        </w:rPr>
      </w:pPr>
      <w:r w:rsidRPr="004A34AE">
        <w:rPr>
          <w:bCs/>
          <w:color w:val="262626"/>
          <w:sz w:val="24"/>
          <w:szCs w:val="24"/>
          <w:highlight w:val="white"/>
        </w:rPr>
        <w:t xml:space="preserve">2. </w:t>
      </w:r>
      <w:r w:rsidRPr="004A34AE">
        <w:rPr>
          <w:bCs/>
          <w:color w:val="262626"/>
          <w:highlight w:val="white"/>
        </w:rPr>
        <w:t>ASTEF Annual Meeting/TSO State Convention</w:t>
      </w:r>
      <w:r w:rsidRPr="004A34AE">
        <w:rPr>
          <w:bCs/>
          <w:color w:val="262626"/>
          <w:sz w:val="20"/>
          <w:szCs w:val="20"/>
          <w:highlight w:val="white"/>
        </w:rPr>
        <w:t xml:space="preserve"> </w:t>
      </w:r>
    </w:p>
    <w:p w14:paraId="00000015" w14:textId="4814429F" w:rsidR="00E103B7" w:rsidRDefault="004A34AE" w:rsidP="004A34AE">
      <w:pPr>
        <w:ind w:left="1260" w:hanging="270"/>
        <w:rPr>
          <w:color w:val="262626"/>
          <w:highlight w:val="white"/>
        </w:rPr>
      </w:pPr>
      <w:r>
        <w:rPr>
          <w:color w:val="262626"/>
          <w:highlight w:val="white"/>
        </w:rPr>
        <w:t>-</w:t>
      </w:r>
      <w:r>
        <w:rPr>
          <w:color w:val="262626"/>
          <w:highlight w:val="white"/>
        </w:rPr>
        <w:tab/>
      </w:r>
      <w:r w:rsidR="00A16403">
        <w:rPr>
          <w:color w:val="262626"/>
          <w:highlight w:val="white"/>
        </w:rPr>
        <w:t xml:space="preserve">According to its by-laws, ASTEF is required to hold an annual meeting. It is currently held at the TSO state convention each year. </w:t>
      </w:r>
    </w:p>
    <w:p w14:paraId="00000016" w14:textId="77777777" w:rsidR="00E103B7" w:rsidRDefault="00E103B7" w:rsidP="007F3461">
      <w:pPr>
        <w:ind w:left="1350" w:firstLine="90"/>
        <w:rPr>
          <w:color w:val="262626"/>
          <w:highlight w:val="white"/>
        </w:rPr>
      </w:pPr>
    </w:p>
    <w:p w14:paraId="00000019" w14:textId="639E6133" w:rsidR="00E103B7" w:rsidRPr="004A34AE" w:rsidRDefault="00A16403" w:rsidP="004A34AE">
      <w:pPr>
        <w:pStyle w:val="ListParagraph"/>
        <w:numPr>
          <w:ilvl w:val="0"/>
          <w:numId w:val="2"/>
        </w:numPr>
        <w:ind w:left="1260" w:hanging="270"/>
        <w:rPr>
          <w:color w:val="262626"/>
          <w:highlight w:val="white"/>
        </w:rPr>
      </w:pPr>
      <w:r w:rsidRPr="004A34AE">
        <w:rPr>
          <w:color w:val="262626"/>
          <w:highlight w:val="white"/>
        </w:rPr>
        <w:t xml:space="preserve">ASTEF board members are active at TSO conventions conducting fundraisers, breakout sessions, welcoming/transitioning of new board members, as well as many other convention activities and obligations. </w:t>
      </w:r>
    </w:p>
    <w:p w14:paraId="0000001A" w14:textId="77777777" w:rsidR="00E103B7" w:rsidRDefault="00E103B7" w:rsidP="007F3461">
      <w:pPr>
        <w:ind w:left="1350" w:firstLine="90"/>
        <w:rPr>
          <w:color w:val="262626"/>
          <w:highlight w:val="white"/>
        </w:rPr>
      </w:pPr>
    </w:p>
    <w:p w14:paraId="0000001C" w14:textId="4F2D1A10" w:rsidR="00E103B7" w:rsidRPr="004A34AE" w:rsidRDefault="00A16403" w:rsidP="004A34AE">
      <w:pPr>
        <w:pStyle w:val="ListParagraph"/>
        <w:numPr>
          <w:ilvl w:val="0"/>
          <w:numId w:val="2"/>
        </w:numPr>
        <w:ind w:left="1260" w:hanging="270"/>
        <w:rPr>
          <w:color w:val="262626"/>
          <w:highlight w:val="white"/>
        </w:rPr>
      </w:pPr>
      <w:r w:rsidRPr="004A34AE">
        <w:rPr>
          <w:color w:val="262626"/>
          <w:highlight w:val="white"/>
        </w:rPr>
        <w:t xml:space="preserve">Hotel, travel and registration expenses are paid for the director's attendance at the above meetings according to ASTEF policy. *Please </w:t>
      </w:r>
      <w:r w:rsidR="004A34AE" w:rsidRPr="004A34AE">
        <w:rPr>
          <w:color w:val="262626"/>
          <w:highlight w:val="white"/>
        </w:rPr>
        <w:t>note</w:t>
      </w:r>
      <w:r w:rsidR="004A34AE">
        <w:rPr>
          <w:color w:val="262626"/>
          <w:highlight w:val="white"/>
        </w:rPr>
        <w:t>: I</w:t>
      </w:r>
      <w:r w:rsidRPr="004A34AE">
        <w:rPr>
          <w:color w:val="262626"/>
          <w:highlight w:val="white"/>
        </w:rPr>
        <w:t xml:space="preserve">t is not 100% paid. </w:t>
      </w:r>
    </w:p>
    <w:p w14:paraId="0000001D" w14:textId="77777777" w:rsidR="00E103B7" w:rsidRDefault="00E103B7">
      <w:pPr>
        <w:ind w:firstLine="720"/>
        <w:rPr>
          <w:color w:val="262626"/>
          <w:highlight w:val="white"/>
        </w:rPr>
      </w:pPr>
    </w:p>
    <w:p w14:paraId="0000001E" w14:textId="3C073191" w:rsidR="00E103B7" w:rsidRPr="004A34AE" w:rsidRDefault="004A34AE" w:rsidP="004A34AE">
      <w:pPr>
        <w:ind w:left="720"/>
        <w:rPr>
          <w:bCs/>
          <w:color w:val="262626"/>
          <w:sz w:val="26"/>
          <w:szCs w:val="26"/>
          <w:highlight w:val="white"/>
        </w:rPr>
      </w:pPr>
      <w:r w:rsidRPr="004A34AE">
        <w:rPr>
          <w:bCs/>
          <w:color w:val="262626"/>
          <w:sz w:val="26"/>
          <w:szCs w:val="26"/>
          <w:highlight w:val="white"/>
        </w:rPr>
        <w:t xml:space="preserve">3. </w:t>
      </w:r>
      <w:r w:rsidR="00A16403" w:rsidRPr="004A34AE">
        <w:rPr>
          <w:bCs/>
          <w:color w:val="262626"/>
          <w:sz w:val="26"/>
          <w:szCs w:val="26"/>
          <w:highlight w:val="white"/>
        </w:rPr>
        <w:t xml:space="preserve">Responsibilities </w:t>
      </w:r>
    </w:p>
    <w:p w14:paraId="0000001F" w14:textId="6117DA31" w:rsidR="00E103B7" w:rsidRDefault="004A34AE" w:rsidP="004A34AE">
      <w:pPr>
        <w:ind w:left="1260" w:hanging="270"/>
        <w:rPr>
          <w:color w:val="262626"/>
          <w:highlight w:val="white"/>
        </w:rPr>
      </w:pPr>
      <w:r>
        <w:rPr>
          <w:color w:val="262626"/>
          <w:highlight w:val="white"/>
        </w:rPr>
        <w:t>-</w:t>
      </w:r>
      <w:r w:rsidR="00A16403">
        <w:rPr>
          <w:color w:val="262626"/>
          <w:highlight w:val="white"/>
        </w:rPr>
        <w:t xml:space="preserve"> </w:t>
      </w:r>
      <w:r>
        <w:rPr>
          <w:color w:val="262626"/>
          <w:highlight w:val="white"/>
        </w:rPr>
        <w:tab/>
      </w:r>
      <w:r w:rsidR="00A16403">
        <w:rPr>
          <w:color w:val="262626"/>
          <w:highlight w:val="white"/>
        </w:rPr>
        <w:t xml:space="preserve">Become familiar with ASTEF through the use of the ASTEF website, by- laws and rules, Guide Book, and all information provided by the President or Executive Committee. </w:t>
      </w:r>
    </w:p>
    <w:p w14:paraId="00000020" w14:textId="77777777" w:rsidR="00E103B7" w:rsidRDefault="00E103B7" w:rsidP="004A34AE">
      <w:pPr>
        <w:ind w:left="1260" w:hanging="180"/>
        <w:rPr>
          <w:color w:val="262626"/>
          <w:highlight w:val="white"/>
        </w:rPr>
      </w:pPr>
    </w:p>
    <w:p w14:paraId="00000021" w14:textId="1BA23AE5" w:rsidR="00E103B7" w:rsidRDefault="004A34AE" w:rsidP="004A34AE">
      <w:pPr>
        <w:ind w:left="1260" w:hanging="270"/>
        <w:rPr>
          <w:color w:val="262626"/>
          <w:highlight w:val="white"/>
        </w:rPr>
      </w:pPr>
      <w:r>
        <w:rPr>
          <w:color w:val="262626"/>
          <w:highlight w:val="white"/>
        </w:rPr>
        <w:t>-</w:t>
      </w:r>
      <w:r w:rsidR="00A16403">
        <w:rPr>
          <w:color w:val="262626"/>
          <w:highlight w:val="white"/>
        </w:rPr>
        <w:t xml:space="preserve"> </w:t>
      </w:r>
      <w:r>
        <w:rPr>
          <w:color w:val="262626"/>
          <w:highlight w:val="white"/>
        </w:rPr>
        <w:tab/>
      </w:r>
      <w:r w:rsidR="00A16403">
        <w:rPr>
          <w:color w:val="262626"/>
          <w:highlight w:val="white"/>
        </w:rPr>
        <w:t xml:space="preserve">Actively represent, contribute to, promote and support the work of ASTEF. </w:t>
      </w:r>
    </w:p>
    <w:p w14:paraId="00000022" w14:textId="77777777" w:rsidR="00E103B7" w:rsidRDefault="00E103B7" w:rsidP="004A34AE">
      <w:pPr>
        <w:ind w:left="1260" w:hanging="180"/>
        <w:rPr>
          <w:color w:val="262626"/>
          <w:highlight w:val="white"/>
        </w:rPr>
      </w:pPr>
    </w:p>
    <w:p w14:paraId="00000023" w14:textId="369B1CCB" w:rsidR="00E103B7" w:rsidRDefault="004A34AE" w:rsidP="004A34AE">
      <w:pPr>
        <w:ind w:left="1260" w:hanging="270"/>
        <w:rPr>
          <w:color w:val="262626"/>
          <w:highlight w:val="white"/>
        </w:rPr>
      </w:pPr>
      <w:r>
        <w:rPr>
          <w:color w:val="262626"/>
          <w:highlight w:val="white"/>
        </w:rPr>
        <w:t>-</w:t>
      </w:r>
      <w:r w:rsidR="00A16403">
        <w:rPr>
          <w:color w:val="262626"/>
          <w:highlight w:val="white"/>
        </w:rPr>
        <w:t xml:space="preserve"> </w:t>
      </w:r>
      <w:r>
        <w:rPr>
          <w:color w:val="262626"/>
          <w:highlight w:val="white"/>
        </w:rPr>
        <w:tab/>
      </w:r>
      <w:r w:rsidR="00A16403">
        <w:rPr>
          <w:color w:val="262626"/>
          <w:highlight w:val="white"/>
        </w:rPr>
        <w:t>Actively participate in the work of the committee to which you are assigned by the president of the ASTEF board. Current committees include Finance, Projects, Marketing, and Advancement. Committee work occurs between and during board meetings.</w:t>
      </w:r>
    </w:p>
    <w:p w14:paraId="00000024" w14:textId="7AE8A832" w:rsidR="007F3461" w:rsidRDefault="007F3461" w:rsidP="004A34AE">
      <w:pPr>
        <w:ind w:left="1260" w:hanging="180"/>
        <w:rPr>
          <w:color w:val="262626"/>
          <w:highlight w:val="white"/>
        </w:rPr>
      </w:pPr>
      <w:r>
        <w:rPr>
          <w:color w:val="262626"/>
          <w:highlight w:val="white"/>
        </w:rPr>
        <w:br w:type="page"/>
      </w:r>
    </w:p>
    <w:p w14:paraId="4A8984B8" w14:textId="77777777" w:rsidR="00E103B7" w:rsidRDefault="00E103B7">
      <w:pPr>
        <w:ind w:firstLine="720"/>
        <w:rPr>
          <w:color w:val="262626"/>
          <w:highlight w:val="white"/>
        </w:rPr>
      </w:pPr>
    </w:p>
    <w:p w14:paraId="00000025" w14:textId="77777777" w:rsidR="00E103B7" w:rsidRDefault="00A16403">
      <w:pPr>
        <w:jc w:val="center"/>
        <w:rPr>
          <w:b/>
          <w:color w:val="262626"/>
          <w:sz w:val="28"/>
          <w:szCs w:val="28"/>
          <w:highlight w:val="white"/>
        </w:rPr>
      </w:pPr>
      <w:r>
        <w:rPr>
          <w:b/>
          <w:color w:val="262626"/>
          <w:sz w:val="28"/>
          <w:szCs w:val="28"/>
          <w:highlight w:val="white"/>
        </w:rPr>
        <w:t xml:space="preserve"> Alpha State Texas Educational Foundation </w:t>
      </w:r>
    </w:p>
    <w:p w14:paraId="00000026" w14:textId="77777777" w:rsidR="00E103B7" w:rsidRDefault="00A16403">
      <w:pPr>
        <w:jc w:val="center"/>
        <w:rPr>
          <w:b/>
          <w:color w:val="262626"/>
          <w:sz w:val="28"/>
          <w:szCs w:val="28"/>
          <w:highlight w:val="white"/>
        </w:rPr>
      </w:pPr>
      <w:r>
        <w:rPr>
          <w:b/>
          <w:color w:val="262626"/>
          <w:sz w:val="28"/>
          <w:szCs w:val="28"/>
          <w:highlight w:val="white"/>
        </w:rPr>
        <w:t xml:space="preserve">Texas State Organization </w:t>
      </w:r>
    </w:p>
    <w:p w14:paraId="00000027" w14:textId="77777777" w:rsidR="00E103B7" w:rsidRDefault="00E103B7">
      <w:pPr>
        <w:jc w:val="center"/>
        <w:rPr>
          <w:b/>
          <w:color w:val="262626"/>
          <w:sz w:val="28"/>
          <w:szCs w:val="28"/>
          <w:highlight w:val="white"/>
        </w:rPr>
      </w:pPr>
    </w:p>
    <w:p w14:paraId="00000028" w14:textId="77777777" w:rsidR="00E103B7" w:rsidRDefault="00A16403">
      <w:pPr>
        <w:jc w:val="center"/>
        <w:rPr>
          <w:b/>
          <w:color w:val="262626"/>
          <w:sz w:val="28"/>
          <w:szCs w:val="28"/>
          <w:highlight w:val="white"/>
        </w:rPr>
      </w:pPr>
      <w:r>
        <w:rPr>
          <w:b/>
          <w:color w:val="262626"/>
          <w:sz w:val="28"/>
          <w:szCs w:val="28"/>
          <w:highlight w:val="white"/>
        </w:rPr>
        <w:t xml:space="preserve">Outline for Submission of Application for </w:t>
      </w:r>
    </w:p>
    <w:p w14:paraId="00000029" w14:textId="77777777" w:rsidR="00E103B7" w:rsidRDefault="00A16403">
      <w:pPr>
        <w:jc w:val="center"/>
        <w:rPr>
          <w:b/>
          <w:color w:val="262626"/>
          <w:sz w:val="28"/>
          <w:szCs w:val="28"/>
          <w:highlight w:val="white"/>
        </w:rPr>
      </w:pPr>
      <w:r>
        <w:rPr>
          <w:b/>
          <w:color w:val="262626"/>
          <w:sz w:val="28"/>
          <w:szCs w:val="28"/>
          <w:highlight w:val="white"/>
        </w:rPr>
        <w:t xml:space="preserve">ASTEF Board Member (Director) </w:t>
      </w:r>
    </w:p>
    <w:p w14:paraId="0000002A" w14:textId="77777777" w:rsidR="00E103B7" w:rsidRDefault="00E103B7">
      <w:pPr>
        <w:rPr>
          <w:color w:val="262626"/>
          <w:highlight w:val="white"/>
        </w:rPr>
      </w:pPr>
    </w:p>
    <w:p w14:paraId="0000002B" w14:textId="77777777" w:rsidR="00E103B7" w:rsidRDefault="00A16403">
      <w:pPr>
        <w:rPr>
          <w:b/>
          <w:color w:val="262626"/>
          <w:sz w:val="24"/>
          <w:szCs w:val="24"/>
          <w:highlight w:val="white"/>
        </w:rPr>
      </w:pPr>
      <w:r>
        <w:rPr>
          <w:b/>
          <w:color w:val="262626"/>
          <w:sz w:val="24"/>
          <w:szCs w:val="24"/>
          <w:highlight w:val="white"/>
        </w:rPr>
        <w:t xml:space="preserve">Using the outline below, please provide the applicant's qualifications to serve on the ASTEF Board of Directors. Be specific with all information giving years and locations. Include only that information that would speak to qualifications needed to serve on the board of directors of a non-profit. </w:t>
      </w:r>
    </w:p>
    <w:p w14:paraId="0000002C" w14:textId="77777777" w:rsidR="00E103B7" w:rsidRDefault="00E103B7">
      <w:pPr>
        <w:rPr>
          <w:color w:val="262626"/>
          <w:highlight w:val="white"/>
        </w:rPr>
      </w:pPr>
    </w:p>
    <w:p w14:paraId="0000002D" w14:textId="77777777" w:rsidR="00E103B7" w:rsidRDefault="00A16403">
      <w:pPr>
        <w:rPr>
          <w:color w:val="262626"/>
          <w:highlight w:val="white"/>
        </w:rPr>
      </w:pPr>
      <w:r>
        <w:rPr>
          <w:color w:val="262626"/>
          <w:highlight w:val="white"/>
        </w:rPr>
        <w:t xml:space="preserve">____________________________________________________________________________ </w:t>
      </w:r>
    </w:p>
    <w:p w14:paraId="0000002E" w14:textId="77777777" w:rsidR="00E103B7" w:rsidRDefault="00E103B7">
      <w:pPr>
        <w:rPr>
          <w:color w:val="262626"/>
          <w:highlight w:val="white"/>
        </w:rPr>
      </w:pPr>
    </w:p>
    <w:p w14:paraId="0000002F" w14:textId="77777777" w:rsidR="00E103B7" w:rsidRDefault="00A16403">
      <w:pPr>
        <w:rPr>
          <w:b/>
          <w:color w:val="262626"/>
          <w:highlight w:val="white"/>
        </w:rPr>
      </w:pPr>
      <w:r>
        <w:rPr>
          <w:b/>
          <w:color w:val="262626"/>
          <w:highlight w:val="white"/>
        </w:rPr>
        <w:t xml:space="preserve">1. Applicant Information: </w:t>
      </w:r>
    </w:p>
    <w:p w14:paraId="00000030" w14:textId="77777777" w:rsidR="00E103B7" w:rsidRDefault="00E103B7">
      <w:pPr>
        <w:rPr>
          <w:color w:val="262626"/>
          <w:highlight w:val="white"/>
        </w:rPr>
      </w:pPr>
    </w:p>
    <w:p w14:paraId="00000031" w14:textId="77777777" w:rsidR="00E103B7" w:rsidRDefault="00A16403">
      <w:pPr>
        <w:ind w:firstLine="720"/>
        <w:rPr>
          <w:color w:val="262626"/>
          <w:highlight w:val="white"/>
        </w:rPr>
      </w:pPr>
      <w:r>
        <w:rPr>
          <w:color w:val="262626"/>
          <w:highlight w:val="white"/>
        </w:rPr>
        <w:t xml:space="preserve">a. Name of applicant (Dr., Miss, Mrs., Ms.) </w:t>
      </w:r>
    </w:p>
    <w:p w14:paraId="00000032" w14:textId="77777777" w:rsidR="00E103B7" w:rsidRDefault="00A16403">
      <w:pPr>
        <w:ind w:firstLine="720"/>
        <w:rPr>
          <w:color w:val="262626"/>
          <w:highlight w:val="white"/>
        </w:rPr>
      </w:pPr>
      <w:r>
        <w:rPr>
          <w:color w:val="262626"/>
          <w:highlight w:val="white"/>
        </w:rPr>
        <w:t xml:space="preserve">b. Complete address with zip code </w:t>
      </w:r>
    </w:p>
    <w:p w14:paraId="00000033" w14:textId="77777777" w:rsidR="00E103B7" w:rsidRDefault="00A16403">
      <w:pPr>
        <w:ind w:firstLine="720"/>
        <w:rPr>
          <w:color w:val="262626"/>
          <w:highlight w:val="white"/>
        </w:rPr>
      </w:pPr>
      <w:r>
        <w:rPr>
          <w:color w:val="262626"/>
          <w:highlight w:val="white"/>
        </w:rPr>
        <w:t xml:space="preserve">c. Telephone numbers with area code: cell and home, if applicable </w:t>
      </w:r>
    </w:p>
    <w:p w14:paraId="00000034" w14:textId="77777777" w:rsidR="00E103B7" w:rsidRDefault="00A16403">
      <w:pPr>
        <w:ind w:firstLine="720"/>
        <w:rPr>
          <w:color w:val="262626"/>
          <w:highlight w:val="white"/>
        </w:rPr>
      </w:pPr>
      <w:r>
        <w:rPr>
          <w:color w:val="262626"/>
          <w:highlight w:val="white"/>
        </w:rPr>
        <w:t xml:space="preserve">d. Email address </w:t>
      </w:r>
    </w:p>
    <w:p w14:paraId="00000035" w14:textId="77777777" w:rsidR="00E103B7" w:rsidRDefault="00A16403">
      <w:pPr>
        <w:ind w:firstLine="720"/>
        <w:rPr>
          <w:color w:val="262626"/>
          <w:highlight w:val="white"/>
        </w:rPr>
      </w:pPr>
      <w:r>
        <w:rPr>
          <w:color w:val="262626"/>
          <w:highlight w:val="white"/>
        </w:rPr>
        <w:t xml:space="preserve">e. Chapter and Area </w:t>
      </w:r>
    </w:p>
    <w:p w14:paraId="00000036" w14:textId="4A671B8A" w:rsidR="00E103B7" w:rsidRDefault="00A16403">
      <w:pPr>
        <w:ind w:firstLine="720"/>
        <w:rPr>
          <w:color w:val="262626"/>
          <w:highlight w:val="white"/>
        </w:rPr>
      </w:pPr>
      <w:r>
        <w:rPr>
          <w:color w:val="262626"/>
          <w:highlight w:val="white"/>
        </w:rPr>
        <w:t xml:space="preserve">f.  Number of years in DKG </w:t>
      </w:r>
    </w:p>
    <w:p w14:paraId="00000037" w14:textId="77777777" w:rsidR="00E103B7" w:rsidRDefault="00E103B7">
      <w:pPr>
        <w:ind w:firstLine="720"/>
        <w:rPr>
          <w:color w:val="262626"/>
          <w:highlight w:val="white"/>
        </w:rPr>
      </w:pPr>
    </w:p>
    <w:p w14:paraId="00000038" w14:textId="77777777" w:rsidR="00E103B7" w:rsidRDefault="00A16403">
      <w:pPr>
        <w:rPr>
          <w:b/>
          <w:color w:val="262626"/>
          <w:highlight w:val="white"/>
        </w:rPr>
      </w:pPr>
      <w:r>
        <w:rPr>
          <w:b/>
          <w:color w:val="262626"/>
          <w:highlight w:val="white"/>
        </w:rPr>
        <w:t xml:space="preserve">2. Please write a brief statement to include the following points as to how you are qualified to serve on the Board of Directors: </w:t>
      </w:r>
    </w:p>
    <w:p w14:paraId="00000039" w14:textId="77777777" w:rsidR="00E103B7" w:rsidRDefault="00E103B7">
      <w:pPr>
        <w:rPr>
          <w:color w:val="262626"/>
          <w:highlight w:val="white"/>
        </w:rPr>
      </w:pPr>
    </w:p>
    <w:p w14:paraId="0000003A" w14:textId="77777777" w:rsidR="00E103B7" w:rsidRDefault="00A16403">
      <w:pPr>
        <w:ind w:firstLine="720"/>
        <w:rPr>
          <w:color w:val="262626"/>
          <w:highlight w:val="white"/>
        </w:rPr>
      </w:pPr>
      <w:r>
        <w:rPr>
          <w:color w:val="262626"/>
          <w:highlight w:val="white"/>
        </w:rPr>
        <w:t xml:space="preserve">a. Why you are interested in serving on the ASTEF Board of Directors </w:t>
      </w:r>
    </w:p>
    <w:p w14:paraId="0000003B" w14:textId="77777777" w:rsidR="00E103B7" w:rsidRDefault="00E103B7">
      <w:pPr>
        <w:ind w:firstLine="720"/>
        <w:rPr>
          <w:color w:val="262626"/>
          <w:highlight w:val="white"/>
        </w:rPr>
      </w:pPr>
    </w:p>
    <w:p w14:paraId="0000003C" w14:textId="77777777" w:rsidR="00E103B7" w:rsidRDefault="00A16403">
      <w:pPr>
        <w:ind w:firstLine="720"/>
        <w:rPr>
          <w:color w:val="262626"/>
          <w:highlight w:val="white"/>
        </w:rPr>
      </w:pPr>
      <w:r>
        <w:rPr>
          <w:color w:val="262626"/>
          <w:highlight w:val="white"/>
        </w:rPr>
        <w:t xml:space="preserve">b. List three of your strengths that would enhance the work of the ASTEF Board </w:t>
      </w:r>
    </w:p>
    <w:p w14:paraId="0000003D" w14:textId="77777777" w:rsidR="00E103B7" w:rsidRDefault="00E103B7">
      <w:pPr>
        <w:ind w:firstLine="720"/>
        <w:rPr>
          <w:color w:val="262626"/>
          <w:highlight w:val="white"/>
        </w:rPr>
      </w:pPr>
    </w:p>
    <w:p w14:paraId="0000003E" w14:textId="77777777" w:rsidR="00E103B7" w:rsidRDefault="00A16403">
      <w:pPr>
        <w:ind w:firstLine="720"/>
        <w:rPr>
          <w:color w:val="262626"/>
          <w:highlight w:val="white"/>
        </w:rPr>
      </w:pPr>
      <w:r>
        <w:rPr>
          <w:color w:val="262626"/>
          <w:highlight w:val="white"/>
        </w:rPr>
        <w:t xml:space="preserve">c. Describe special skills, talents or expertise you possess that would be applicable to </w:t>
      </w:r>
    </w:p>
    <w:p w14:paraId="0000003F" w14:textId="77777777" w:rsidR="00E103B7" w:rsidRDefault="00A16403">
      <w:pPr>
        <w:ind w:firstLine="720"/>
        <w:rPr>
          <w:color w:val="262626"/>
          <w:highlight w:val="white"/>
        </w:rPr>
      </w:pPr>
      <w:r>
        <w:rPr>
          <w:color w:val="262626"/>
          <w:highlight w:val="white"/>
        </w:rPr>
        <w:t xml:space="preserve">the work of the ASTEF Board. </w:t>
      </w:r>
    </w:p>
    <w:p w14:paraId="00000040" w14:textId="77777777" w:rsidR="00E103B7" w:rsidRDefault="00E103B7">
      <w:pPr>
        <w:ind w:firstLine="720"/>
        <w:rPr>
          <w:color w:val="262626"/>
          <w:highlight w:val="white"/>
        </w:rPr>
      </w:pPr>
    </w:p>
    <w:p w14:paraId="00000041" w14:textId="77777777" w:rsidR="00E103B7" w:rsidRDefault="00A16403">
      <w:pPr>
        <w:ind w:firstLine="720"/>
        <w:rPr>
          <w:color w:val="262626"/>
          <w:highlight w:val="white"/>
        </w:rPr>
      </w:pPr>
      <w:r>
        <w:rPr>
          <w:color w:val="262626"/>
          <w:highlight w:val="white"/>
        </w:rPr>
        <w:t xml:space="preserve">d. Describe how you support ASTEF in your actions, as well as financially. </w:t>
      </w:r>
    </w:p>
    <w:p w14:paraId="00000042" w14:textId="77777777" w:rsidR="00E103B7" w:rsidRDefault="00E103B7">
      <w:pPr>
        <w:ind w:firstLine="720"/>
        <w:rPr>
          <w:color w:val="262626"/>
          <w:highlight w:val="white"/>
        </w:rPr>
      </w:pPr>
    </w:p>
    <w:p w14:paraId="00000043" w14:textId="77777777" w:rsidR="00E103B7" w:rsidRDefault="00A16403">
      <w:pPr>
        <w:rPr>
          <w:color w:val="262626"/>
          <w:highlight w:val="white"/>
        </w:rPr>
      </w:pPr>
      <w:r>
        <w:rPr>
          <w:b/>
          <w:color w:val="262626"/>
          <w:highlight w:val="white"/>
        </w:rPr>
        <w:t>3. Non-Profit Board Experience, if any</w:t>
      </w:r>
      <w:r>
        <w:rPr>
          <w:color w:val="262626"/>
          <w:highlight w:val="white"/>
        </w:rPr>
        <w:t xml:space="preserve">. List all applicable membership experience on other non-profit boards. Include all applicable offices and appointments beginning with the most recent position. In addition, include the year and list of responsibilities for each office or appointment. </w:t>
      </w:r>
    </w:p>
    <w:p w14:paraId="00000044" w14:textId="77777777" w:rsidR="00E103B7" w:rsidRDefault="00E103B7">
      <w:pPr>
        <w:rPr>
          <w:color w:val="262626"/>
          <w:highlight w:val="white"/>
        </w:rPr>
      </w:pPr>
    </w:p>
    <w:p w14:paraId="00000045" w14:textId="77777777" w:rsidR="00E103B7" w:rsidRDefault="00E103B7">
      <w:pPr>
        <w:rPr>
          <w:color w:val="262626"/>
          <w:highlight w:val="white"/>
        </w:rPr>
      </w:pPr>
    </w:p>
    <w:p w14:paraId="00000046" w14:textId="77777777" w:rsidR="00E103B7" w:rsidRDefault="00A16403">
      <w:pPr>
        <w:rPr>
          <w:color w:val="262626"/>
          <w:highlight w:val="white"/>
        </w:rPr>
      </w:pPr>
      <w:r>
        <w:rPr>
          <w:b/>
          <w:color w:val="262626"/>
          <w:highlight w:val="white"/>
        </w:rPr>
        <w:t>4. Describe any training or experience you may have in budgeting/finance, organizational fundraising, grant writing and/or marketing, if any.</w:t>
      </w:r>
      <w:r>
        <w:rPr>
          <w:color w:val="262626"/>
          <w:highlight w:val="white"/>
        </w:rPr>
        <w:t xml:space="preserve"> </w:t>
      </w:r>
      <w:r>
        <w:rPr>
          <w:b/>
          <w:color w:val="262626"/>
          <w:highlight w:val="white"/>
        </w:rPr>
        <w:t>Please include any technology training or experience you may have.</w:t>
      </w:r>
      <w:r>
        <w:rPr>
          <w:color w:val="262626"/>
          <w:highlight w:val="white"/>
        </w:rPr>
        <w:t xml:space="preserve"> List name of organization, type of training/experience, responsibilities. </w:t>
      </w:r>
    </w:p>
    <w:p w14:paraId="00000047" w14:textId="77777777" w:rsidR="00E103B7" w:rsidRDefault="00E103B7">
      <w:pPr>
        <w:rPr>
          <w:color w:val="262626"/>
          <w:highlight w:val="white"/>
        </w:rPr>
      </w:pPr>
    </w:p>
    <w:p w14:paraId="00000048" w14:textId="77777777" w:rsidR="00E103B7" w:rsidRDefault="00A16403">
      <w:pPr>
        <w:rPr>
          <w:color w:val="262626"/>
          <w:highlight w:val="white"/>
        </w:rPr>
      </w:pPr>
      <w:r>
        <w:rPr>
          <w:b/>
          <w:color w:val="262626"/>
          <w:highlight w:val="white"/>
        </w:rPr>
        <w:t>5. Professional Affiliations and Community Organization involvement.</w:t>
      </w:r>
      <w:r>
        <w:rPr>
          <w:color w:val="262626"/>
          <w:highlight w:val="white"/>
        </w:rPr>
        <w:t xml:space="preserve"> List name of organization, position(s) held, if any, and brief description of responsibilities. </w:t>
      </w:r>
    </w:p>
    <w:p w14:paraId="00000049" w14:textId="77777777" w:rsidR="00E103B7" w:rsidRDefault="00E103B7">
      <w:pPr>
        <w:rPr>
          <w:color w:val="262626"/>
          <w:highlight w:val="white"/>
        </w:rPr>
      </w:pPr>
    </w:p>
    <w:p w14:paraId="0000004A" w14:textId="77777777" w:rsidR="00E103B7" w:rsidRDefault="00A16403">
      <w:pPr>
        <w:rPr>
          <w:color w:val="262626"/>
          <w:highlight w:val="white"/>
        </w:rPr>
      </w:pPr>
      <w:r>
        <w:rPr>
          <w:b/>
          <w:color w:val="262626"/>
          <w:highlight w:val="white"/>
        </w:rPr>
        <w:t xml:space="preserve">6. Academic background. </w:t>
      </w:r>
      <w:r>
        <w:rPr>
          <w:color w:val="262626"/>
          <w:highlight w:val="white"/>
        </w:rPr>
        <w:t xml:space="preserve">Begin with most recent: degrees, dates, institutions conferring. </w:t>
      </w:r>
    </w:p>
    <w:p w14:paraId="0000004B" w14:textId="77777777" w:rsidR="00E103B7" w:rsidRDefault="00E103B7">
      <w:pPr>
        <w:rPr>
          <w:color w:val="262626"/>
          <w:highlight w:val="white"/>
        </w:rPr>
      </w:pPr>
    </w:p>
    <w:p w14:paraId="57D39BD9" w14:textId="77777777" w:rsidR="00311296" w:rsidRDefault="00A16403">
      <w:pPr>
        <w:rPr>
          <w:color w:val="262626"/>
          <w:highlight w:val="white"/>
        </w:rPr>
      </w:pPr>
      <w:r>
        <w:rPr>
          <w:b/>
          <w:color w:val="262626"/>
          <w:highlight w:val="white"/>
        </w:rPr>
        <w:t>7. Professional education experience.</w:t>
      </w:r>
      <w:r>
        <w:rPr>
          <w:color w:val="262626"/>
          <w:highlight w:val="white"/>
        </w:rPr>
        <w:t xml:space="preserve"> Begin with most recent assignment. If retired, please list the last place employed and the beginning date of your retirement.</w:t>
      </w:r>
    </w:p>
    <w:p w14:paraId="0D204F05" w14:textId="77777777" w:rsidR="00311296" w:rsidRDefault="00311296">
      <w:pPr>
        <w:rPr>
          <w:color w:val="262626"/>
          <w:highlight w:val="white"/>
        </w:rPr>
      </w:pPr>
    </w:p>
    <w:p w14:paraId="0000004C" w14:textId="514BF2A7" w:rsidR="00E103B7" w:rsidRDefault="00311296">
      <w:pPr>
        <w:rPr>
          <w:color w:val="262626"/>
          <w:highlight w:val="white"/>
        </w:rPr>
      </w:pPr>
      <w:r w:rsidRPr="00311296">
        <w:rPr>
          <w:b/>
          <w:bCs/>
          <w:color w:val="262626"/>
          <w:highlight w:val="white"/>
        </w:rPr>
        <w:t>8</w:t>
      </w:r>
      <w:r>
        <w:rPr>
          <w:color w:val="262626"/>
          <w:highlight w:val="white"/>
        </w:rPr>
        <w:t xml:space="preserve">. Please scan and attach a personal photograph.  </w:t>
      </w:r>
      <w:r w:rsidR="00A16403">
        <w:rPr>
          <w:color w:val="262626"/>
          <w:highlight w:val="white"/>
        </w:rPr>
        <w:t xml:space="preserve"> </w:t>
      </w:r>
    </w:p>
    <w:p w14:paraId="0000004D" w14:textId="77777777" w:rsidR="00E103B7" w:rsidRDefault="00E103B7">
      <w:pPr>
        <w:rPr>
          <w:color w:val="262626"/>
          <w:highlight w:val="white"/>
        </w:rPr>
      </w:pPr>
    </w:p>
    <w:p w14:paraId="0000004E" w14:textId="77777777" w:rsidR="00E103B7" w:rsidRDefault="00A16403">
      <w:pPr>
        <w:rPr>
          <w:b/>
          <w:color w:val="262626"/>
          <w:highlight w:val="white"/>
        </w:rPr>
      </w:pPr>
      <w:r>
        <w:rPr>
          <w:b/>
          <w:color w:val="262626"/>
          <w:highlight w:val="white"/>
        </w:rPr>
        <w:t xml:space="preserve">Applicant's signature ________________________________________ </w:t>
      </w:r>
      <w:r>
        <w:rPr>
          <w:b/>
          <w:color w:val="262626"/>
          <w:highlight w:val="white"/>
        </w:rPr>
        <w:br/>
        <w:t xml:space="preserve">                                                        (if submitted by postal service)</w:t>
      </w:r>
    </w:p>
    <w:p w14:paraId="0000004F" w14:textId="77777777" w:rsidR="00E103B7" w:rsidRDefault="00E103B7">
      <w:pPr>
        <w:rPr>
          <w:b/>
          <w:color w:val="262626"/>
          <w:highlight w:val="white"/>
        </w:rPr>
      </w:pPr>
    </w:p>
    <w:p w14:paraId="00000050" w14:textId="77777777" w:rsidR="00E103B7" w:rsidRDefault="00A16403">
      <w:pPr>
        <w:rPr>
          <w:b/>
          <w:color w:val="262626"/>
          <w:highlight w:val="white"/>
        </w:rPr>
      </w:pPr>
      <w:r>
        <w:rPr>
          <w:b/>
          <w:color w:val="262626"/>
          <w:highlight w:val="white"/>
        </w:rPr>
        <w:t xml:space="preserve">Date__________________________ </w:t>
      </w:r>
    </w:p>
    <w:p w14:paraId="00000051" w14:textId="77777777" w:rsidR="00E103B7" w:rsidRDefault="00E103B7">
      <w:pPr>
        <w:rPr>
          <w:color w:val="262626"/>
          <w:highlight w:val="white"/>
        </w:rPr>
      </w:pPr>
    </w:p>
    <w:p w14:paraId="00000052" w14:textId="7C74AE94" w:rsidR="00E103B7" w:rsidRDefault="00A16403">
      <w:pPr>
        <w:rPr>
          <w:b/>
          <w:color w:val="262626"/>
          <w:highlight w:val="white"/>
        </w:rPr>
      </w:pPr>
      <w:r>
        <w:rPr>
          <w:b/>
          <w:color w:val="262626"/>
          <w:highlight w:val="white"/>
        </w:rPr>
        <w:t>Please submit electronically or postmark by April 15, 202</w:t>
      </w:r>
      <w:r w:rsidR="002F1224">
        <w:rPr>
          <w:b/>
          <w:color w:val="262626"/>
          <w:highlight w:val="white"/>
        </w:rPr>
        <w:t>3</w:t>
      </w:r>
      <w:r>
        <w:rPr>
          <w:b/>
          <w:color w:val="262626"/>
          <w:highlight w:val="white"/>
        </w:rPr>
        <w:t xml:space="preserve">. </w:t>
      </w:r>
    </w:p>
    <w:p w14:paraId="00000053" w14:textId="77777777" w:rsidR="00E103B7" w:rsidRDefault="00E103B7">
      <w:pPr>
        <w:rPr>
          <w:b/>
          <w:color w:val="262626"/>
          <w:highlight w:val="white"/>
        </w:rPr>
      </w:pPr>
    </w:p>
    <w:p w14:paraId="00000054" w14:textId="77777777" w:rsidR="00E103B7" w:rsidRDefault="00A16403">
      <w:pPr>
        <w:rPr>
          <w:b/>
          <w:color w:val="262626"/>
          <w:highlight w:val="white"/>
        </w:rPr>
      </w:pPr>
      <w:r>
        <w:rPr>
          <w:b/>
          <w:color w:val="262626"/>
          <w:highlight w:val="white"/>
        </w:rPr>
        <w:t xml:space="preserve">Submit to: Rhonda Posey, ASTEF Nominations Chair </w:t>
      </w:r>
    </w:p>
    <w:p w14:paraId="00000055" w14:textId="77777777" w:rsidR="00E103B7" w:rsidRDefault="00A16403">
      <w:pPr>
        <w:ind w:firstLine="720"/>
        <w:rPr>
          <w:b/>
          <w:color w:val="262626"/>
          <w:highlight w:val="white"/>
        </w:rPr>
      </w:pPr>
      <w:r>
        <w:rPr>
          <w:b/>
          <w:color w:val="262626"/>
          <w:highlight w:val="white"/>
        </w:rPr>
        <w:t xml:space="preserve">       Email address: rrposey2@gmail.com </w:t>
      </w:r>
    </w:p>
    <w:p w14:paraId="00000056" w14:textId="77777777" w:rsidR="00E103B7" w:rsidRDefault="00A16403">
      <w:pPr>
        <w:ind w:firstLine="720"/>
        <w:rPr>
          <w:b/>
          <w:color w:val="262626"/>
          <w:highlight w:val="white"/>
        </w:rPr>
      </w:pPr>
      <w:r>
        <w:rPr>
          <w:b/>
          <w:color w:val="262626"/>
          <w:highlight w:val="white"/>
        </w:rPr>
        <w:t xml:space="preserve">       Mailing Address: 1516 Elgin Ave. </w:t>
      </w:r>
    </w:p>
    <w:p w14:paraId="00000057" w14:textId="77777777" w:rsidR="00E103B7" w:rsidRDefault="00A16403">
      <w:pPr>
        <w:ind w:firstLine="720"/>
        <w:rPr>
          <w:b/>
          <w:color w:val="262626"/>
          <w:highlight w:val="white"/>
        </w:rPr>
      </w:pPr>
      <w:r>
        <w:rPr>
          <w:b/>
          <w:color w:val="262626"/>
          <w:highlight w:val="white"/>
        </w:rPr>
        <w:t xml:space="preserve">       Nederland, Texas 77627 </w:t>
      </w:r>
    </w:p>
    <w:p w14:paraId="00000058" w14:textId="77777777" w:rsidR="00E103B7" w:rsidRDefault="00E103B7">
      <w:pPr>
        <w:rPr>
          <w:b/>
          <w:color w:val="262626"/>
          <w:highlight w:val="white"/>
        </w:rPr>
      </w:pPr>
    </w:p>
    <w:p w14:paraId="00000059" w14:textId="77777777" w:rsidR="00E103B7" w:rsidRDefault="00A16403">
      <w:pPr>
        <w:rPr>
          <w:b/>
        </w:rPr>
      </w:pPr>
      <w:r>
        <w:rPr>
          <w:b/>
          <w:color w:val="262626"/>
          <w:highlight w:val="white"/>
        </w:rPr>
        <w:t xml:space="preserve">Any questions, please call (409) 344-2389 </w:t>
      </w:r>
    </w:p>
    <w:sectPr w:rsidR="00E103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36DF" w14:textId="77777777" w:rsidR="00C621AC" w:rsidRDefault="00C621AC" w:rsidP="00D85CB8">
      <w:pPr>
        <w:spacing w:line="240" w:lineRule="auto"/>
      </w:pPr>
      <w:r>
        <w:separator/>
      </w:r>
    </w:p>
  </w:endnote>
  <w:endnote w:type="continuationSeparator" w:id="0">
    <w:p w14:paraId="55554803" w14:textId="77777777" w:rsidR="00C621AC" w:rsidRDefault="00C621AC" w:rsidP="00D85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0B8A" w14:textId="77777777" w:rsidR="00C621AC" w:rsidRDefault="00C621AC" w:rsidP="00D85CB8">
      <w:pPr>
        <w:spacing w:line="240" w:lineRule="auto"/>
      </w:pPr>
      <w:r>
        <w:separator/>
      </w:r>
    </w:p>
  </w:footnote>
  <w:footnote w:type="continuationSeparator" w:id="0">
    <w:p w14:paraId="0FAE189C" w14:textId="77777777" w:rsidR="00C621AC" w:rsidRDefault="00C621AC" w:rsidP="00D85C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1F80"/>
    <w:multiLevelType w:val="hybridMultilevel"/>
    <w:tmpl w:val="4A8A22AC"/>
    <w:lvl w:ilvl="0" w:tplc="8000E290">
      <w:start w:val="1"/>
      <w:numFmt w:val="decimal"/>
      <w:lvlText w:val="%1."/>
      <w:lvlJc w:val="left"/>
      <w:pPr>
        <w:ind w:left="1350" w:hanging="360"/>
      </w:pPr>
      <w:rPr>
        <w:rFonts w:hint="default"/>
        <w:b w:val="0"/>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B2728"/>
    <w:multiLevelType w:val="hybridMultilevel"/>
    <w:tmpl w:val="E62011D6"/>
    <w:lvl w:ilvl="0" w:tplc="A3FEBC42">
      <w:start w:val="1"/>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1070348">
    <w:abstractNumId w:val="0"/>
  </w:num>
  <w:num w:numId="2" w16cid:durableId="120844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7"/>
    <w:rsid w:val="000E04C9"/>
    <w:rsid w:val="002F1224"/>
    <w:rsid w:val="00311296"/>
    <w:rsid w:val="004A34AE"/>
    <w:rsid w:val="007F3461"/>
    <w:rsid w:val="00A16403"/>
    <w:rsid w:val="00C136E2"/>
    <w:rsid w:val="00C53CB5"/>
    <w:rsid w:val="00C621AC"/>
    <w:rsid w:val="00D85CB8"/>
    <w:rsid w:val="00E103B7"/>
    <w:rsid w:val="00EC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41CC1"/>
  <w15:docId w15:val="{4C6EF431-3B4E-45BC-9A8A-188566B4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F3461"/>
    <w:pPr>
      <w:ind w:left="720"/>
      <w:contextualSpacing/>
    </w:pPr>
  </w:style>
  <w:style w:type="paragraph" w:styleId="Header">
    <w:name w:val="header"/>
    <w:basedOn w:val="Normal"/>
    <w:link w:val="HeaderChar"/>
    <w:uiPriority w:val="99"/>
    <w:unhideWhenUsed/>
    <w:rsid w:val="00D85CB8"/>
    <w:pPr>
      <w:tabs>
        <w:tab w:val="center" w:pos="4680"/>
        <w:tab w:val="right" w:pos="9360"/>
      </w:tabs>
      <w:spacing w:line="240" w:lineRule="auto"/>
    </w:pPr>
  </w:style>
  <w:style w:type="character" w:customStyle="1" w:styleId="HeaderChar">
    <w:name w:val="Header Char"/>
    <w:basedOn w:val="DefaultParagraphFont"/>
    <w:link w:val="Header"/>
    <w:uiPriority w:val="99"/>
    <w:rsid w:val="00D85CB8"/>
  </w:style>
  <w:style w:type="paragraph" w:styleId="Footer">
    <w:name w:val="footer"/>
    <w:basedOn w:val="Normal"/>
    <w:link w:val="FooterChar"/>
    <w:uiPriority w:val="99"/>
    <w:unhideWhenUsed/>
    <w:rsid w:val="00D85CB8"/>
    <w:pPr>
      <w:tabs>
        <w:tab w:val="center" w:pos="4680"/>
        <w:tab w:val="right" w:pos="9360"/>
      </w:tabs>
      <w:spacing w:line="240" w:lineRule="auto"/>
    </w:pPr>
  </w:style>
  <w:style w:type="character" w:customStyle="1" w:styleId="FooterChar">
    <w:name w:val="Footer Char"/>
    <w:basedOn w:val="DefaultParagraphFont"/>
    <w:link w:val="Footer"/>
    <w:uiPriority w:val="99"/>
    <w:rsid w:val="00D8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4KpDhCYUBUkkXH7mYJ2C+Bh4cw==">AMUW2mXGbNflwdRM7XQtkfr0m1JXHtwvjfIE+Le1JrnZmmUAIuKWJtP6n0xb8jK/ytcitgz1RbPF9SUYsVSy6UQeoCu0TKcaJNLksKjPhi7LasfUKW5aMIA=</go:docsCustomData>
</go:gDocsCustomXmlDataStorage>
</file>

<file path=customXml/itemProps1.xml><?xml version="1.0" encoding="utf-8"?>
<ds:datastoreItem xmlns:ds="http://schemas.openxmlformats.org/officeDocument/2006/customXml" ds:itemID="{43EB6C6D-439D-4BE2-84AA-F6D23A49DD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Posey</dc:creator>
  <cp:lastModifiedBy>Amanda L. Posey</cp:lastModifiedBy>
  <cp:revision>4</cp:revision>
  <dcterms:created xsi:type="dcterms:W3CDTF">2023-02-04T18:56:00Z</dcterms:created>
  <dcterms:modified xsi:type="dcterms:W3CDTF">2023-02-04T18:57:00Z</dcterms:modified>
</cp:coreProperties>
</file>